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4531" w14:textId="794E0E11" w:rsidR="00AB1AAF" w:rsidRDefault="00AB1AAF" w:rsidP="00324DBD">
      <w:pPr>
        <w:pStyle w:val="ARCATArticle"/>
        <w:spacing w:before="200"/>
        <w:ind w:right="27"/>
        <w:rPr>
          <w:rFonts w:cs="Times New Roman"/>
          <w:b/>
          <w:u w:val="single"/>
        </w:rPr>
      </w:pPr>
      <w:r w:rsidRPr="00AB1AAF">
        <w:rPr>
          <w:rFonts w:cs="Times New Roman"/>
          <w:b/>
          <w:u w:val="single"/>
        </w:rPr>
        <w:t>Introduction</w:t>
      </w:r>
      <w:r>
        <w:rPr>
          <w:rFonts w:cs="Times New Roman"/>
          <w:b/>
          <w:u w:val="single"/>
        </w:rPr>
        <w:t>.</w:t>
      </w:r>
    </w:p>
    <w:p w14:paraId="4037572C" w14:textId="371F1F86" w:rsidR="00AB1AAF" w:rsidRDefault="00AB1AAF" w:rsidP="00324DBD">
      <w:pPr>
        <w:pStyle w:val="ARCATArticle"/>
        <w:spacing w:before="200"/>
        <w:ind w:right="27"/>
        <w:rPr>
          <w:rFonts w:cs="Times New Roman"/>
          <w:bCs/>
        </w:rPr>
      </w:pPr>
      <w:r>
        <w:rPr>
          <w:rFonts w:cs="Times New Roman"/>
          <w:bCs/>
        </w:rPr>
        <w:t>Th</w:t>
      </w:r>
      <w:r w:rsidR="00911BFD">
        <w:rPr>
          <w:rFonts w:cs="Times New Roman"/>
          <w:bCs/>
        </w:rPr>
        <w:t>e</w:t>
      </w:r>
      <w:r>
        <w:rPr>
          <w:rFonts w:cs="Times New Roman"/>
          <w:bCs/>
        </w:rPr>
        <w:t xml:space="preserve"> document</w:t>
      </w:r>
      <w:r w:rsidR="0004163A">
        <w:rPr>
          <w:rFonts w:cs="Times New Roman"/>
          <w:bCs/>
        </w:rPr>
        <w:t>,</w:t>
      </w:r>
      <w:r w:rsidR="00911BFD">
        <w:rPr>
          <w:rFonts w:cs="Times New Roman"/>
          <w:bCs/>
        </w:rPr>
        <w:t xml:space="preserve"> when completed</w:t>
      </w:r>
      <w:r w:rsidR="0004163A">
        <w:rPr>
          <w:rFonts w:cs="Times New Roman"/>
          <w:bCs/>
        </w:rPr>
        <w:t>,</w:t>
      </w:r>
      <w:r>
        <w:rPr>
          <w:rFonts w:cs="Times New Roman"/>
          <w:bCs/>
        </w:rPr>
        <w:t xml:space="preserve"> is for consent and tender processes and</w:t>
      </w:r>
      <w:r w:rsidR="005E36DE">
        <w:rPr>
          <w:rFonts w:cs="Times New Roman"/>
          <w:bCs/>
        </w:rPr>
        <w:t xml:space="preserve"> may be used</w:t>
      </w:r>
      <w:r>
        <w:rPr>
          <w:rFonts w:cs="Times New Roman"/>
          <w:bCs/>
        </w:rPr>
        <w:t xml:space="preserve"> as a referral document for </w:t>
      </w:r>
      <w:r w:rsidR="005E56BB">
        <w:rPr>
          <w:rFonts w:cs="Times New Roman"/>
          <w:bCs/>
        </w:rPr>
        <w:t xml:space="preserve">main </w:t>
      </w:r>
      <w:r>
        <w:rPr>
          <w:rFonts w:cs="Times New Roman"/>
          <w:bCs/>
        </w:rPr>
        <w:t>contractors and their subcontractors.</w:t>
      </w:r>
      <w:r w:rsidR="005E56BB">
        <w:rPr>
          <w:rFonts w:cs="Times New Roman"/>
          <w:bCs/>
        </w:rPr>
        <w:t xml:space="preserve"> This document is prepared using the digital systems </w:t>
      </w:r>
      <w:r w:rsidR="0004163A">
        <w:rPr>
          <w:rFonts w:cs="Times New Roman"/>
          <w:bCs/>
        </w:rPr>
        <w:t>design</w:t>
      </w:r>
      <w:r w:rsidR="005E56BB">
        <w:rPr>
          <w:rFonts w:cs="Times New Roman"/>
          <w:bCs/>
        </w:rPr>
        <w:t>ed by Firestop Centre Ltd</w:t>
      </w:r>
      <w:r w:rsidR="00911BFD">
        <w:rPr>
          <w:rFonts w:cs="Times New Roman"/>
          <w:bCs/>
        </w:rPr>
        <w:t>.</w:t>
      </w:r>
      <w:r w:rsidR="005E56BB">
        <w:rPr>
          <w:rFonts w:cs="Times New Roman"/>
          <w:bCs/>
        </w:rPr>
        <w:t xml:space="preserve"> </w:t>
      </w:r>
      <w:r w:rsidR="00911BFD">
        <w:rPr>
          <w:rFonts w:cs="Times New Roman"/>
          <w:bCs/>
        </w:rPr>
        <w:t>R</w:t>
      </w:r>
      <w:r w:rsidR="005E56BB">
        <w:rPr>
          <w:rFonts w:cs="Times New Roman"/>
          <w:bCs/>
        </w:rPr>
        <w:t>esponsibility for verifying</w:t>
      </w:r>
      <w:r w:rsidR="00911BFD">
        <w:rPr>
          <w:rFonts w:cs="Times New Roman"/>
          <w:bCs/>
        </w:rPr>
        <w:t xml:space="preserve"> </w:t>
      </w:r>
      <w:r w:rsidR="005E56BB">
        <w:rPr>
          <w:rFonts w:cs="Times New Roman"/>
          <w:bCs/>
        </w:rPr>
        <w:t>the suitability</w:t>
      </w:r>
      <w:r w:rsidR="00911BFD">
        <w:rPr>
          <w:rFonts w:cs="Times New Roman"/>
          <w:bCs/>
        </w:rPr>
        <w:t xml:space="preserve"> and accepta</w:t>
      </w:r>
      <w:r w:rsidR="00251A10">
        <w:rPr>
          <w:rFonts w:cs="Times New Roman"/>
          <w:bCs/>
        </w:rPr>
        <w:t xml:space="preserve">nce </w:t>
      </w:r>
      <w:r w:rsidR="005E56BB">
        <w:rPr>
          <w:rFonts w:cs="Times New Roman"/>
          <w:bCs/>
        </w:rPr>
        <w:t xml:space="preserve">of the systems selected rests with the selecting entity and not Firestop </w:t>
      </w:r>
      <w:r w:rsidR="00D70EDF">
        <w:rPr>
          <w:rFonts w:cs="Times New Roman"/>
          <w:bCs/>
        </w:rPr>
        <w:t>C</w:t>
      </w:r>
      <w:r w:rsidR="005E56BB">
        <w:rPr>
          <w:rFonts w:cs="Times New Roman"/>
          <w:bCs/>
        </w:rPr>
        <w:t xml:space="preserve">entre Ltd. </w:t>
      </w:r>
      <w:r w:rsidR="00D70EDF">
        <w:rPr>
          <w:rFonts w:cs="Times New Roman"/>
          <w:bCs/>
        </w:rPr>
        <w:t xml:space="preserve"> </w:t>
      </w:r>
      <w:r w:rsidR="0004163A">
        <w:rPr>
          <w:rFonts w:cs="Times New Roman"/>
          <w:bCs/>
        </w:rPr>
        <w:t>Several</w:t>
      </w:r>
      <w:r w:rsidR="00D70EDF">
        <w:rPr>
          <w:rFonts w:cs="Times New Roman"/>
          <w:bCs/>
        </w:rPr>
        <w:t xml:space="preserve"> </w:t>
      </w:r>
      <w:r w:rsidR="005E36DE">
        <w:rPr>
          <w:rFonts w:cs="Times New Roman"/>
          <w:bCs/>
        </w:rPr>
        <w:t>m</w:t>
      </w:r>
      <w:r w:rsidR="00D70EDF">
        <w:rPr>
          <w:rFonts w:cs="Times New Roman"/>
          <w:bCs/>
        </w:rPr>
        <w:t>anufacturers</w:t>
      </w:r>
      <w:r w:rsidR="005E36DE">
        <w:rPr>
          <w:rFonts w:cs="Times New Roman"/>
          <w:bCs/>
        </w:rPr>
        <w:t>’</w:t>
      </w:r>
      <w:r w:rsidR="00D70EDF">
        <w:rPr>
          <w:rFonts w:cs="Times New Roman"/>
          <w:bCs/>
        </w:rPr>
        <w:t xml:space="preserve"> systems are presented for selectio</w:t>
      </w:r>
      <w:r w:rsidR="00CF168E">
        <w:rPr>
          <w:rFonts w:cs="Times New Roman"/>
          <w:bCs/>
        </w:rPr>
        <w:t>n</w:t>
      </w:r>
      <w:r w:rsidR="00961B1B">
        <w:rPr>
          <w:rFonts w:cs="Times New Roman"/>
          <w:bCs/>
        </w:rPr>
        <w:t>.</w:t>
      </w:r>
    </w:p>
    <w:p w14:paraId="6EB33A55" w14:textId="75B08F7D" w:rsidR="00D70EDF" w:rsidRDefault="00D70EDF" w:rsidP="00324DBD">
      <w:pPr>
        <w:pStyle w:val="ARCATArticle"/>
        <w:spacing w:before="200"/>
        <w:ind w:right="27"/>
        <w:rPr>
          <w:rFonts w:cs="Times New Roman"/>
          <w:bCs/>
        </w:rPr>
      </w:pPr>
      <w:r>
        <w:rPr>
          <w:rFonts w:cs="Times New Roman"/>
          <w:bCs/>
        </w:rPr>
        <w:t xml:space="preserve"> 3M, Protecta, TENMAT</w:t>
      </w:r>
      <w:r w:rsidR="00CF168E">
        <w:rPr>
          <w:rFonts w:cs="Times New Roman"/>
          <w:bCs/>
        </w:rPr>
        <w:t xml:space="preserve">, </w:t>
      </w:r>
      <w:proofErr w:type="spellStart"/>
      <w:r w:rsidR="00CF168E">
        <w:rPr>
          <w:rFonts w:cs="Times New Roman"/>
          <w:bCs/>
        </w:rPr>
        <w:t>Trafalga</w:t>
      </w:r>
      <w:proofErr w:type="spellEnd"/>
      <w:r w:rsidR="00CF168E">
        <w:rPr>
          <w:rFonts w:cs="Times New Roman"/>
          <w:bCs/>
        </w:rPr>
        <w:t>, CSD, ALLPROOF</w:t>
      </w:r>
      <w:r>
        <w:rPr>
          <w:rFonts w:cs="Times New Roman"/>
          <w:bCs/>
        </w:rPr>
        <w:t xml:space="preserve">, </w:t>
      </w:r>
      <w:r w:rsidR="00CF168E">
        <w:rPr>
          <w:rFonts w:cs="Times New Roman"/>
          <w:bCs/>
        </w:rPr>
        <w:t>Firestop.</w:t>
      </w:r>
    </w:p>
    <w:p w14:paraId="3FC8AB7B" w14:textId="62013677" w:rsidR="00251A10" w:rsidRPr="00AB1AAF" w:rsidRDefault="00251A10" w:rsidP="00324DBD">
      <w:pPr>
        <w:pStyle w:val="ARCATArticle"/>
        <w:spacing w:before="200"/>
        <w:ind w:right="27"/>
        <w:rPr>
          <w:rFonts w:cs="Times New Roman"/>
          <w:bCs/>
        </w:rPr>
      </w:pPr>
      <w:r>
        <w:rPr>
          <w:rFonts w:cs="Times New Roman"/>
          <w:bCs/>
        </w:rPr>
        <w:t xml:space="preserve">The following Specification preamble sections are suggested content that is intended to satisfy </w:t>
      </w:r>
      <w:r w:rsidR="00B803AB">
        <w:rPr>
          <w:rFonts w:cs="Times New Roman"/>
          <w:bCs/>
        </w:rPr>
        <w:t xml:space="preserve">consent </w:t>
      </w:r>
      <w:r>
        <w:rPr>
          <w:rFonts w:cs="Times New Roman"/>
          <w:bCs/>
        </w:rPr>
        <w:t>requirements but can be deleted, add</w:t>
      </w:r>
      <w:r w:rsidR="005E36DE">
        <w:rPr>
          <w:rFonts w:cs="Times New Roman"/>
          <w:bCs/>
        </w:rPr>
        <w:t>ed to</w:t>
      </w:r>
      <w:r w:rsidR="0004163A">
        <w:rPr>
          <w:rFonts w:cs="Times New Roman"/>
          <w:bCs/>
        </w:rPr>
        <w:t>,</w:t>
      </w:r>
      <w:r>
        <w:rPr>
          <w:rFonts w:cs="Times New Roman"/>
          <w:bCs/>
        </w:rPr>
        <w:t xml:space="preserve"> or </w:t>
      </w:r>
      <w:proofErr w:type="spellStart"/>
      <w:r>
        <w:rPr>
          <w:rFonts w:cs="Times New Roman"/>
          <w:bCs/>
        </w:rPr>
        <w:t>part</w:t>
      </w:r>
      <w:r w:rsidR="00B803AB">
        <w:rPr>
          <w:rFonts w:cs="Times New Roman"/>
          <w:bCs/>
        </w:rPr>
        <w:t>ia</w:t>
      </w:r>
      <w:r>
        <w:rPr>
          <w:rFonts w:cs="Times New Roman"/>
          <w:bCs/>
        </w:rPr>
        <w:t>ly</w:t>
      </w:r>
      <w:proofErr w:type="spellEnd"/>
      <w:r>
        <w:rPr>
          <w:rFonts w:cs="Times New Roman"/>
          <w:bCs/>
        </w:rPr>
        <w:t xml:space="preserve"> </w:t>
      </w:r>
      <w:r w:rsidR="00A72DED">
        <w:rPr>
          <w:rFonts w:cs="Times New Roman"/>
          <w:bCs/>
        </w:rPr>
        <w:t>included in any final document.</w:t>
      </w:r>
      <w:r>
        <w:rPr>
          <w:rFonts w:cs="Times New Roman"/>
          <w:bCs/>
        </w:rPr>
        <w:t xml:space="preserve"> </w:t>
      </w:r>
    </w:p>
    <w:p w14:paraId="728760D2" w14:textId="77777777" w:rsidR="00AB1AAF" w:rsidRDefault="00AB1AAF" w:rsidP="00324DBD">
      <w:pPr>
        <w:pStyle w:val="ARCATArticle"/>
        <w:spacing w:before="200"/>
        <w:ind w:right="27"/>
        <w:rPr>
          <w:rFonts w:cs="Times New Roman"/>
          <w:b/>
          <w:sz w:val="20"/>
          <w:u w:val="single"/>
        </w:rPr>
      </w:pPr>
    </w:p>
    <w:p w14:paraId="11CBD0E7" w14:textId="77777777" w:rsidR="00AB1AAF" w:rsidRDefault="00AB1AAF" w:rsidP="00324DBD">
      <w:pPr>
        <w:pStyle w:val="ARCATArticle"/>
        <w:spacing w:before="200"/>
        <w:ind w:right="27"/>
        <w:rPr>
          <w:rFonts w:cs="Times New Roman"/>
          <w:b/>
          <w:sz w:val="20"/>
          <w:u w:val="single"/>
        </w:rPr>
      </w:pPr>
    </w:p>
    <w:p w14:paraId="18F0AD7E" w14:textId="39861F16" w:rsidR="00071A49" w:rsidRDefault="00D74FE5" w:rsidP="00324DBD">
      <w:pPr>
        <w:pStyle w:val="ARCATArticle"/>
        <w:spacing w:before="200"/>
        <w:ind w:right="27"/>
        <w:rPr>
          <w:rFonts w:cs="Times New Roman"/>
          <w:b/>
          <w:sz w:val="20"/>
          <w:u w:val="single"/>
        </w:rPr>
      </w:pPr>
      <w:r>
        <w:rPr>
          <w:rFonts w:cs="Times New Roman"/>
          <w:b/>
          <w:sz w:val="20"/>
          <w:u w:val="single"/>
        </w:rPr>
        <w:t>FIRESTOPPING</w:t>
      </w:r>
      <w:r w:rsidR="00D0132F">
        <w:rPr>
          <w:rFonts w:cs="Times New Roman"/>
          <w:b/>
          <w:sz w:val="20"/>
          <w:u w:val="single"/>
        </w:rPr>
        <w:t xml:space="preserve"> SPECIFICATION</w:t>
      </w:r>
    </w:p>
    <w:p w14:paraId="69635CFE" w14:textId="23F3597C" w:rsidR="002E379A" w:rsidRDefault="002E379A" w:rsidP="00324DBD">
      <w:pPr>
        <w:pStyle w:val="ARCATArticle"/>
        <w:spacing w:before="200"/>
        <w:ind w:right="27"/>
        <w:rPr>
          <w:rFonts w:cs="Times New Roman"/>
          <w:b/>
          <w:sz w:val="20"/>
          <w:u w:val="single"/>
        </w:rPr>
      </w:pPr>
    </w:p>
    <w:p w14:paraId="2AF61E21" w14:textId="3C49693E" w:rsidR="002E379A" w:rsidRPr="00B803AB" w:rsidRDefault="002E379A" w:rsidP="00C54D0A">
      <w:pPr>
        <w:rPr>
          <w:rFonts w:ascii="Arial" w:hAnsi="Arial" w:cs="Arial"/>
          <w:sz w:val="20"/>
          <w:szCs w:val="20"/>
        </w:rPr>
      </w:pPr>
      <w:r w:rsidRPr="00B803AB">
        <w:rPr>
          <w:rFonts w:ascii="Arial" w:hAnsi="Arial" w:cs="Arial"/>
          <w:bCs/>
          <w:sz w:val="20"/>
          <w:szCs w:val="20"/>
        </w:rPr>
        <w:tab/>
      </w:r>
      <w:r w:rsidRPr="00B803AB">
        <w:rPr>
          <w:rFonts w:ascii="Arial" w:hAnsi="Arial" w:cs="Arial"/>
          <w:sz w:val="20"/>
          <w:szCs w:val="20"/>
        </w:rPr>
        <w:t>Provide products</w:t>
      </w:r>
      <w:r w:rsidR="00A72DED" w:rsidRPr="00B803AB">
        <w:rPr>
          <w:rFonts w:ascii="Arial" w:hAnsi="Arial" w:cs="Arial"/>
          <w:sz w:val="20"/>
          <w:szCs w:val="20"/>
        </w:rPr>
        <w:t xml:space="preserve"> and systems</w:t>
      </w:r>
      <w:r w:rsidRPr="00B803AB">
        <w:rPr>
          <w:rFonts w:ascii="Arial" w:hAnsi="Arial" w:cs="Arial"/>
          <w:sz w:val="20"/>
          <w:szCs w:val="20"/>
        </w:rPr>
        <w:t xml:space="preserve"> that meet the intent of the New Zealand Building Code.</w:t>
      </w:r>
    </w:p>
    <w:p w14:paraId="00103FE3" w14:textId="770DEDC9" w:rsidR="0010784F" w:rsidRDefault="00071A49" w:rsidP="00324DBD">
      <w:pPr>
        <w:pStyle w:val="ARCATArticle"/>
        <w:spacing w:before="200"/>
        <w:ind w:right="27" w:firstLine="720"/>
        <w:rPr>
          <w:rFonts w:cs="Times New Roman"/>
          <w:sz w:val="20"/>
        </w:rPr>
      </w:pPr>
      <w:r w:rsidRPr="00071A49">
        <w:rPr>
          <w:rFonts w:cs="Times New Roman"/>
          <w:sz w:val="20"/>
        </w:rPr>
        <w:t xml:space="preserve">Provide systems that are </w:t>
      </w:r>
      <w:r w:rsidR="00433C74">
        <w:rPr>
          <w:rFonts w:cs="Times New Roman"/>
          <w:sz w:val="20"/>
        </w:rPr>
        <w:t>t</w:t>
      </w:r>
      <w:r>
        <w:rPr>
          <w:rFonts w:cs="Times New Roman"/>
          <w:sz w:val="20"/>
        </w:rPr>
        <w:t>es</w:t>
      </w:r>
      <w:r w:rsidR="00194656">
        <w:rPr>
          <w:rFonts w:cs="Times New Roman"/>
          <w:sz w:val="20"/>
        </w:rPr>
        <w:t>t</w:t>
      </w:r>
      <w:r>
        <w:rPr>
          <w:rFonts w:cs="Times New Roman"/>
          <w:sz w:val="20"/>
        </w:rPr>
        <w:t>ed to AS1530.4 20</w:t>
      </w:r>
      <w:r w:rsidR="001C06F2">
        <w:rPr>
          <w:rFonts w:cs="Times New Roman"/>
          <w:sz w:val="20"/>
        </w:rPr>
        <w:t>14</w:t>
      </w:r>
      <w:r>
        <w:rPr>
          <w:rFonts w:cs="Times New Roman"/>
          <w:sz w:val="20"/>
        </w:rPr>
        <w:t xml:space="preserve"> and/or assessed to AS4072</w:t>
      </w:r>
      <w:r w:rsidR="0010784F">
        <w:rPr>
          <w:rFonts w:cs="Times New Roman"/>
          <w:sz w:val="20"/>
        </w:rPr>
        <w:t>.1 2005</w:t>
      </w:r>
      <w:r w:rsidR="00194656">
        <w:rPr>
          <w:rFonts w:cs="Times New Roman"/>
          <w:sz w:val="20"/>
        </w:rPr>
        <w:t>.</w:t>
      </w:r>
      <w:r>
        <w:rPr>
          <w:rFonts w:cs="Times New Roman"/>
          <w:sz w:val="20"/>
        </w:rPr>
        <w:t xml:space="preserve"> </w:t>
      </w:r>
    </w:p>
    <w:p w14:paraId="4163D088" w14:textId="76B81C15" w:rsidR="00102FB3" w:rsidRDefault="00102FB3" w:rsidP="00B803AB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When detail is encountered that does not fall within the </w:t>
      </w:r>
      <w:r w:rsidR="00C54D0A">
        <w:rPr>
          <w:rFonts w:cs="Times New Roman"/>
          <w:sz w:val="20"/>
        </w:rPr>
        <w:t>boundaries</w:t>
      </w:r>
      <w:r>
        <w:rPr>
          <w:rFonts w:cs="Times New Roman"/>
          <w:sz w:val="20"/>
        </w:rPr>
        <w:t xml:space="preserve"> of the above </w:t>
      </w:r>
      <w:r w:rsidR="001C06F2">
        <w:rPr>
          <w:rFonts w:cs="Times New Roman"/>
          <w:sz w:val="20"/>
        </w:rPr>
        <w:t>AS Standards, ensure the</w:t>
      </w:r>
      <w:r>
        <w:rPr>
          <w:rFonts w:cs="Times New Roman"/>
          <w:sz w:val="20"/>
        </w:rPr>
        <w:t xml:space="preserve"> systems offered have suitabl</w:t>
      </w:r>
      <w:r w:rsidR="002E379A">
        <w:rPr>
          <w:rFonts w:cs="Times New Roman"/>
          <w:sz w:val="20"/>
        </w:rPr>
        <w:t>e</w:t>
      </w:r>
      <w:r>
        <w:rPr>
          <w:rFonts w:cs="Times New Roman"/>
          <w:sz w:val="20"/>
        </w:rPr>
        <w:t xml:space="preserve"> </w:t>
      </w:r>
      <w:r w:rsidR="002E379A">
        <w:rPr>
          <w:rFonts w:cs="Times New Roman"/>
          <w:sz w:val="20"/>
        </w:rPr>
        <w:t>and acceptable data available to justify their</w:t>
      </w:r>
      <w:r w:rsidR="0004163A">
        <w:rPr>
          <w:rFonts w:cs="Times New Roman"/>
          <w:sz w:val="20"/>
        </w:rPr>
        <w:t xml:space="preserve"> </w:t>
      </w:r>
      <w:r w:rsidR="002E379A">
        <w:rPr>
          <w:rFonts w:cs="Times New Roman"/>
          <w:sz w:val="20"/>
        </w:rPr>
        <w:t>selection.</w:t>
      </w:r>
    </w:p>
    <w:p w14:paraId="03CAF652" w14:textId="1F3A94F8" w:rsidR="00397A86" w:rsidRDefault="00397A86" w:rsidP="00397A86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Provide installed firestop </w:t>
      </w:r>
      <w:r w:rsidR="0004163A">
        <w:rPr>
          <w:rFonts w:cs="Times New Roman"/>
          <w:sz w:val="20"/>
        </w:rPr>
        <w:t>systems</w:t>
      </w:r>
      <w:r>
        <w:rPr>
          <w:rFonts w:cs="Times New Roman"/>
          <w:sz w:val="20"/>
        </w:rPr>
        <w:t xml:space="preserve"> that limit the spread of fire, heat, smoke, and gasses through otherwise unprotected openings in rated assemblies, including walls, partitions, floors, roof/ceilings, and similar locations, restoring the integrity of the fire</w:t>
      </w:r>
      <w:r w:rsidR="0004163A">
        <w:rPr>
          <w:rFonts w:cs="Times New Roman"/>
          <w:sz w:val="20"/>
        </w:rPr>
        <w:t>-</w:t>
      </w:r>
      <w:r>
        <w:rPr>
          <w:rFonts w:cs="Times New Roman"/>
          <w:sz w:val="20"/>
        </w:rPr>
        <w:t>rated construction to its original fire rating.</w:t>
      </w:r>
    </w:p>
    <w:p w14:paraId="1C5849B7" w14:textId="4EB9DB0A" w:rsidR="00397A86" w:rsidRDefault="00397A86" w:rsidP="00397A86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Provide firestop systems listed for the specific combination of fire-rated construction, type of penetrating item, annular space requirements</w:t>
      </w:r>
      <w:r w:rsidR="00801664">
        <w:rPr>
          <w:rFonts w:cs="Times New Roman"/>
          <w:sz w:val="20"/>
        </w:rPr>
        <w:t xml:space="preserve"> and</w:t>
      </w:r>
      <w:r>
        <w:rPr>
          <w:rFonts w:cs="Times New Roman"/>
          <w:sz w:val="20"/>
        </w:rPr>
        <w:t xml:space="preserve"> fire rating, </w:t>
      </w:r>
    </w:p>
    <w:p w14:paraId="0210B7AC" w14:textId="4728BDC9" w:rsidR="00397A86" w:rsidRDefault="00397A86" w:rsidP="00397A86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Fire Rating</w:t>
      </w:r>
      <w:r w:rsidR="0004163A">
        <w:rPr>
          <w:rFonts w:cs="Times New Roman"/>
          <w:sz w:val="20"/>
        </w:rPr>
        <w:t xml:space="preserve"> of the system to be e</w:t>
      </w:r>
      <w:r>
        <w:rPr>
          <w:rFonts w:cs="Times New Roman"/>
          <w:sz w:val="20"/>
        </w:rPr>
        <w:t>qual to or greater than the fire-resistance rating of the assembly in which the firestopping will be installed.</w:t>
      </w:r>
    </w:p>
    <w:p w14:paraId="56630465" w14:textId="7540B1F3" w:rsidR="00397A86" w:rsidRDefault="00397A86" w:rsidP="00397A86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Provide fire-resistive systems listed for construction gaps per the specific combination of fire-rated construction type, configuration, gap dimensions and fire rating</w:t>
      </w:r>
      <w:r w:rsidR="00801664">
        <w:rPr>
          <w:rFonts w:cs="Times New Roman"/>
          <w:sz w:val="20"/>
        </w:rPr>
        <w:t>.</w:t>
      </w:r>
    </w:p>
    <w:p w14:paraId="0A6FA2E3" w14:textId="39E9696B" w:rsidR="0010784F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Provide firestop products that are flexible enough to allow for pipe vibration in a through penetration application.</w:t>
      </w:r>
    </w:p>
    <w:p w14:paraId="77C89383" w14:textId="77777777" w:rsidR="00071A49" w:rsidRPr="00560972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 w:rsidRPr="00560972">
        <w:rPr>
          <w:rFonts w:cs="Times New Roman"/>
          <w:sz w:val="20"/>
        </w:rPr>
        <w:t>Provide fire resistive sealants and sprays for construction joint applications that are flexible enough to satisfy</w:t>
      </w:r>
      <w:r w:rsidR="0010784F">
        <w:rPr>
          <w:rFonts w:cs="Times New Roman"/>
          <w:sz w:val="20"/>
        </w:rPr>
        <w:t xml:space="preserve"> any movement.</w:t>
      </w:r>
    </w:p>
    <w:p w14:paraId="3BA7DBEA" w14:textId="0A7B62C7" w:rsidR="0032352E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Product Data:  Furnish manufacturers</w:t>
      </w:r>
      <w:r w:rsidR="00801664">
        <w:rPr>
          <w:rFonts w:cs="Times New Roman"/>
          <w:sz w:val="20"/>
        </w:rPr>
        <w:t>’</w:t>
      </w:r>
      <w:r>
        <w:rPr>
          <w:rFonts w:cs="Times New Roman"/>
          <w:sz w:val="20"/>
        </w:rPr>
        <w:t xml:space="preserve"> product data sheets</w:t>
      </w:r>
      <w:r w:rsidR="008400F1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>on each material t</w:t>
      </w:r>
      <w:r w:rsidR="00D74FE5">
        <w:rPr>
          <w:rFonts w:cs="Times New Roman"/>
          <w:sz w:val="20"/>
        </w:rPr>
        <w:t>o be used in firestop systems.</w:t>
      </w:r>
    </w:p>
    <w:p w14:paraId="31AC6877" w14:textId="72BEAA27" w:rsidR="002F362D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Installation Instruction:  Furnish manufacturers</w:t>
      </w:r>
      <w:r w:rsidR="00801664">
        <w:rPr>
          <w:rFonts w:cs="Times New Roman"/>
          <w:sz w:val="20"/>
        </w:rPr>
        <w:t>’</w:t>
      </w:r>
      <w:r>
        <w:rPr>
          <w:rFonts w:cs="Times New Roman"/>
          <w:sz w:val="20"/>
        </w:rPr>
        <w:t xml:space="preserve"> installation instructions</w:t>
      </w:r>
      <w:r w:rsidR="0032352E">
        <w:rPr>
          <w:rFonts w:cs="Times New Roman"/>
          <w:sz w:val="20"/>
        </w:rPr>
        <w:t xml:space="preserve"> when requested.</w:t>
      </w:r>
    </w:p>
    <w:p w14:paraId="17928D56" w14:textId="77777777" w:rsidR="002F362D" w:rsidRDefault="002F362D">
      <w:pPr>
        <w:rPr>
          <w:rFonts w:ascii="Arial" w:eastAsia="Times New Roman" w:hAnsi="Arial" w:cs="Times New Roman"/>
          <w:sz w:val="20"/>
          <w:szCs w:val="24"/>
        </w:rPr>
      </w:pPr>
      <w:r>
        <w:rPr>
          <w:rFonts w:cs="Times New Roman"/>
          <w:sz w:val="20"/>
        </w:rPr>
        <w:br w:type="page"/>
      </w:r>
    </w:p>
    <w:p w14:paraId="5A8D1DD7" w14:textId="77777777" w:rsidR="0032352E" w:rsidRDefault="0032352E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</w:p>
    <w:p w14:paraId="3E306982" w14:textId="77777777" w:rsidR="0032352E" w:rsidRDefault="00071A49" w:rsidP="00324DBD">
      <w:pPr>
        <w:pStyle w:val="ARCATArticle"/>
        <w:spacing w:before="200"/>
        <w:ind w:left="360" w:right="27"/>
        <w:rPr>
          <w:rFonts w:cs="Times New Roman"/>
          <w:sz w:val="20"/>
        </w:rPr>
      </w:pPr>
      <w:r>
        <w:rPr>
          <w:rFonts w:cs="Times New Roman"/>
          <w:sz w:val="20"/>
        </w:rPr>
        <w:t>QUALITY ASSURANCE</w:t>
      </w:r>
    </w:p>
    <w:p w14:paraId="624C769E" w14:textId="51DFB26B" w:rsidR="0032352E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 w:rsidRPr="0032352E">
        <w:rPr>
          <w:rFonts w:cs="Times New Roman"/>
          <w:sz w:val="20"/>
        </w:rPr>
        <w:t>General:  All through-penetration firestop systems and construction gap fire</w:t>
      </w:r>
      <w:r w:rsidR="0004163A">
        <w:rPr>
          <w:rFonts w:cs="Times New Roman"/>
          <w:sz w:val="20"/>
        </w:rPr>
        <w:t>-</w:t>
      </w:r>
      <w:r w:rsidRPr="0032352E">
        <w:rPr>
          <w:rFonts w:cs="Times New Roman"/>
          <w:sz w:val="20"/>
        </w:rPr>
        <w:t xml:space="preserve">resistive systems </w:t>
      </w:r>
      <w:r w:rsidR="001A61A4">
        <w:rPr>
          <w:rFonts w:cs="Times New Roman"/>
          <w:sz w:val="20"/>
        </w:rPr>
        <w:t>will</w:t>
      </w:r>
      <w:r w:rsidRPr="0032352E">
        <w:rPr>
          <w:rFonts w:cs="Times New Roman"/>
          <w:sz w:val="20"/>
        </w:rPr>
        <w:t xml:space="preserve"> be installed with approved methods using materials that have been tested and classified to produce an approved assembly.</w:t>
      </w:r>
    </w:p>
    <w:p w14:paraId="2A6F75CC" w14:textId="31EE3501" w:rsidR="0032352E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 w:rsidRPr="0032352E">
        <w:rPr>
          <w:rFonts w:cs="Times New Roman"/>
          <w:sz w:val="20"/>
        </w:rPr>
        <w:t xml:space="preserve">Manufacturer Qualifications:   All primary products specified in this section will be supplied by a manufacturer with a minimum of </w:t>
      </w:r>
      <w:proofErr w:type="gramStart"/>
      <w:r w:rsidRPr="0032352E">
        <w:rPr>
          <w:rFonts w:cs="Times New Roman"/>
          <w:sz w:val="20"/>
        </w:rPr>
        <w:t>twenty five</w:t>
      </w:r>
      <w:proofErr w:type="gramEnd"/>
      <w:r w:rsidRPr="0032352E">
        <w:rPr>
          <w:rFonts w:cs="Times New Roman"/>
          <w:sz w:val="20"/>
        </w:rPr>
        <w:t xml:space="preserve"> (25) </w:t>
      </w:r>
      <w:r w:rsidR="00D0132F" w:rsidRPr="0032352E">
        <w:rPr>
          <w:rFonts w:cs="Times New Roman"/>
          <w:sz w:val="20"/>
        </w:rPr>
        <w:t>years’ experience</w:t>
      </w:r>
      <w:r w:rsidRPr="0032352E">
        <w:rPr>
          <w:rFonts w:cs="Times New Roman"/>
          <w:sz w:val="20"/>
        </w:rPr>
        <w:t>.</w:t>
      </w:r>
    </w:p>
    <w:p w14:paraId="51557C9B" w14:textId="2B93B230" w:rsidR="001A61A4" w:rsidRDefault="00071A49" w:rsidP="00801664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Installer Qualifications:  </w:t>
      </w:r>
      <w:r w:rsidR="001A61A4">
        <w:rPr>
          <w:rFonts w:cs="Times New Roman"/>
          <w:sz w:val="20"/>
        </w:rPr>
        <w:t xml:space="preserve">All </w:t>
      </w:r>
      <w:r w:rsidR="00D0132F">
        <w:rPr>
          <w:rFonts w:cs="Times New Roman"/>
          <w:sz w:val="20"/>
        </w:rPr>
        <w:t>installers</w:t>
      </w:r>
      <w:r w:rsidR="001A61A4">
        <w:rPr>
          <w:rFonts w:cs="Times New Roman"/>
          <w:sz w:val="20"/>
        </w:rPr>
        <w:t xml:space="preserve"> will have</w:t>
      </w:r>
      <w:r>
        <w:rPr>
          <w:rFonts w:cs="Times New Roman"/>
          <w:sz w:val="20"/>
        </w:rPr>
        <w:t xml:space="preserve"> experience</w:t>
      </w:r>
      <w:r w:rsidR="00D0132F">
        <w:rPr>
          <w:rFonts w:cs="Times New Roman"/>
          <w:sz w:val="20"/>
        </w:rPr>
        <w:t>d</w:t>
      </w:r>
      <w:r>
        <w:rPr>
          <w:rFonts w:cs="Times New Roman"/>
          <w:sz w:val="20"/>
        </w:rPr>
        <w:t xml:space="preserve"> staff trained to install the specified products</w:t>
      </w:r>
      <w:r w:rsidR="0032352E">
        <w:rPr>
          <w:rFonts w:cs="Times New Roman"/>
          <w:sz w:val="20"/>
        </w:rPr>
        <w:t>.</w:t>
      </w:r>
    </w:p>
    <w:p w14:paraId="579A1A9A" w14:textId="77777777" w:rsidR="0032352E" w:rsidRDefault="001A61A4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Products will be delivered and stored</w:t>
      </w:r>
      <w:r w:rsidR="00071A49">
        <w:rPr>
          <w:rFonts w:cs="Times New Roman"/>
          <w:sz w:val="20"/>
        </w:rPr>
        <w:t xml:space="preserve"> </w:t>
      </w:r>
      <w:r w:rsidR="0032352E">
        <w:rPr>
          <w:rFonts w:cs="Times New Roman"/>
          <w:sz w:val="20"/>
        </w:rPr>
        <w:t xml:space="preserve">in </w:t>
      </w:r>
      <w:r w:rsidR="00D0132F">
        <w:rPr>
          <w:rFonts w:cs="Times New Roman"/>
          <w:sz w:val="20"/>
        </w:rPr>
        <w:t xml:space="preserve">such </w:t>
      </w:r>
      <w:r w:rsidR="0032352E">
        <w:rPr>
          <w:rFonts w:cs="Times New Roman"/>
          <w:sz w:val="20"/>
        </w:rPr>
        <w:t xml:space="preserve">a manner as to prevent deterioration or damage due to moisture, temperature changes, contaminants, and other </w:t>
      </w:r>
      <w:proofErr w:type="gramStart"/>
      <w:r w:rsidR="0032352E">
        <w:rPr>
          <w:rFonts w:cs="Times New Roman"/>
          <w:sz w:val="20"/>
        </w:rPr>
        <w:t>causes;</w:t>
      </w:r>
      <w:proofErr w:type="gramEnd"/>
      <w:r w:rsidR="0032352E">
        <w:rPr>
          <w:rFonts w:cs="Times New Roman"/>
          <w:sz w:val="20"/>
        </w:rPr>
        <w:t xml:space="preserve"> follow</w:t>
      </w:r>
      <w:r w:rsidR="00D0132F">
        <w:rPr>
          <w:rFonts w:cs="Times New Roman"/>
          <w:sz w:val="20"/>
        </w:rPr>
        <w:t>ing</w:t>
      </w:r>
      <w:r w:rsidR="0032352E">
        <w:rPr>
          <w:rFonts w:cs="Times New Roman"/>
          <w:sz w:val="20"/>
        </w:rPr>
        <w:t xml:space="preserve"> manufacturer's instructions </w:t>
      </w:r>
    </w:p>
    <w:p w14:paraId="4DFB6D0C" w14:textId="77777777" w:rsidR="00F21021" w:rsidRDefault="00D0132F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When invited</w:t>
      </w:r>
      <w:r w:rsidR="00495A61">
        <w:rPr>
          <w:rFonts w:cs="Times New Roman"/>
          <w:sz w:val="20"/>
        </w:rPr>
        <w:t xml:space="preserve"> c</w:t>
      </w:r>
      <w:r w:rsidR="00071A49">
        <w:rPr>
          <w:rFonts w:cs="Times New Roman"/>
          <w:sz w:val="20"/>
        </w:rPr>
        <w:t xml:space="preserve">oordinate construction and cutting of openings so that each </w:t>
      </w:r>
      <w:proofErr w:type="gramStart"/>
      <w:r w:rsidR="00071A49">
        <w:rPr>
          <w:rFonts w:cs="Times New Roman"/>
          <w:sz w:val="20"/>
        </w:rPr>
        <w:t>particular firestop</w:t>
      </w:r>
      <w:proofErr w:type="gramEnd"/>
      <w:r w:rsidR="00071A49">
        <w:rPr>
          <w:rFonts w:cs="Times New Roman"/>
          <w:sz w:val="20"/>
        </w:rPr>
        <w:t xml:space="preserve"> system may be installed in accordance with its </w:t>
      </w:r>
      <w:r w:rsidR="00F4081E">
        <w:rPr>
          <w:rFonts w:cs="Times New Roman"/>
          <w:sz w:val="20"/>
        </w:rPr>
        <w:t>assessed system details.</w:t>
      </w:r>
    </w:p>
    <w:p w14:paraId="41933CCD" w14:textId="77777777" w:rsidR="0097201F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Coordinate firestopping of dynamic and static construction joints (top-of-wall, bottom-of-wall, floor-to-floor, floor-to-wall, wall-to-wall, </w:t>
      </w:r>
      <w:r w:rsidR="00D74FE5">
        <w:rPr>
          <w:rFonts w:cs="Times New Roman"/>
          <w:sz w:val="20"/>
        </w:rPr>
        <w:t>and perimeter</w:t>
      </w:r>
      <w:r w:rsidR="00D0132F">
        <w:rPr>
          <w:rFonts w:cs="Times New Roman"/>
          <w:sz w:val="20"/>
        </w:rPr>
        <w:t>)</w:t>
      </w:r>
      <w:r>
        <w:rPr>
          <w:rFonts w:cs="Times New Roman"/>
          <w:sz w:val="20"/>
        </w:rPr>
        <w:t xml:space="preserve"> so that each </w:t>
      </w:r>
      <w:proofErr w:type="gramStart"/>
      <w:r>
        <w:rPr>
          <w:rFonts w:cs="Times New Roman"/>
          <w:sz w:val="20"/>
        </w:rPr>
        <w:t>particular system</w:t>
      </w:r>
      <w:proofErr w:type="gramEnd"/>
      <w:r>
        <w:rPr>
          <w:rFonts w:cs="Times New Roman"/>
          <w:sz w:val="20"/>
        </w:rPr>
        <w:t xml:space="preserve"> may be installed in accordance with its listing, including assembly rating, sizing</w:t>
      </w:r>
      <w:r w:rsidR="00D0132F">
        <w:rPr>
          <w:rFonts w:cs="Times New Roman"/>
          <w:sz w:val="20"/>
        </w:rPr>
        <w:t xml:space="preserve"> and</w:t>
      </w:r>
      <w:r>
        <w:rPr>
          <w:rFonts w:cs="Times New Roman"/>
          <w:sz w:val="20"/>
        </w:rPr>
        <w:t xml:space="preserve"> movement capabilities.</w:t>
      </w:r>
    </w:p>
    <w:p w14:paraId="25FC4DEC" w14:textId="4EA7D490" w:rsidR="007A11B8" w:rsidRDefault="00495A61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Preferred</w:t>
      </w:r>
      <w:r w:rsidR="00071A49" w:rsidRPr="00F21021">
        <w:rPr>
          <w:rFonts w:cs="Times New Roman"/>
          <w:sz w:val="20"/>
        </w:rPr>
        <w:t xml:space="preserve"> Manufacturer</w:t>
      </w:r>
      <w:r w:rsidR="00420F43">
        <w:rPr>
          <w:rFonts w:cs="Times New Roman"/>
          <w:sz w:val="20"/>
        </w:rPr>
        <w:t>s</w:t>
      </w:r>
      <w:r w:rsidR="00071A49" w:rsidRPr="00F21021">
        <w:rPr>
          <w:rFonts w:cs="Times New Roman"/>
          <w:sz w:val="20"/>
        </w:rPr>
        <w:t>: 3M Fire Protection Products</w:t>
      </w:r>
      <w:r w:rsidR="0074650E">
        <w:rPr>
          <w:rFonts w:cs="Times New Roman"/>
          <w:sz w:val="20"/>
        </w:rPr>
        <w:t>,</w:t>
      </w:r>
      <w:r w:rsidR="001A61A4">
        <w:rPr>
          <w:rFonts w:cs="Times New Roman"/>
          <w:sz w:val="20"/>
        </w:rPr>
        <w:t xml:space="preserve"> Polyseam</w:t>
      </w:r>
      <w:r w:rsidR="00420F43">
        <w:rPr>
          <w:rFonts w:cs="Times New Roman"/>
          <w:sz w:val="20"/>
        </w:rPr>
        <w:t xml:space="preserve"> Protecta</w:t>
      </w:r>
      <w:r w:rsidR="001A61A4">
        <w:rPr>
          <w:rFonts w:cs="Times New Roman"/>
          <w:sz w:val="20"/>
        </w:rPr>
        <w:t xml:space="preserve"> </w:t>
      </w:r>
      <w:proofErr w:type="gramStart"/>
      <w:r w:rsidR="001A61A4">
        <w:rPr>
          <w:rFonts w:cs="Times New Roman"/>
          <w:sz w:val="20"/>
        </w:rPr>
        <w:t>Products</w:t>
      </w:r>
      <w:r w:rsidR="007A11B8">
        <w:rPr>
          <w:rFonts w:cs="Times New Roman"/>
          <w:sz w:val="20"/>
        </w:rPr>
        <w:t>,</w:t>
      </w:r>
      <w:r w:rsidR="0074650E">
        <w:rPr>
          <w:rFonts w:cs="Times New Roman"/>
          <w:sz w:val="20"/>
        </w:rPr>
        <w:t xml:space="preserve">  CSD</w:t>
      </w:r>
      <w:proofErr w:type="gramEnd"/>
      <w:r w:rsidR="0074650E">
        <w:rPr>
          <w:rFonts w:cs="Times New Roman"/>
          <w:sz w:val="20"/>
        </w:rPr>
        <w:t xml:space="preserve"> Systems, </w:t>
      </w:r>
      <w:proofErr w:type="spellStart"/>
      <w:r w:rsidR="0074650E">
        <w:rPr>
          <w:rFonts w:cs="Times New Roman"/>
          <w:sz w:val="20"/>
        </w:rPr>
        <w:t>Trafalga</w:t>
      </w:r>
      <w:proofErr w:type="spellEnd"/>
      <w:r w:rsidR="0074650E">
        <w:rPr>
          <w:rFonts w:cs="Times New Roman"/>
          <w:sz w:val="20"/>
        </w:rPr>
        <w:t xml:space="preserve"> Fire, ALLPROOF</w:t>
      </w:r>
      <w:r w:rsidR="00420F43">
        <w:rPr>
          <w:rFonts w:cs="Times New Roman"/>
          <w:sz w:val="20"/>
        </w:rPr>
        <w:t>,</w:t>
      </w:r>
      <w:r w:rsidR="0074650E">
        <w:rPr>
          <w:rFonts w:cs="Times New Roman"/>
          <w:sz w:val="20"/>
        </w:rPr>
        <w:t xml:space="preserve"> F</w:t>
      </w:r>
      <w:r w:rsidR="00420F43">
        <w:rPr>
          <w:rFonts w:cs="Times New Roman"/>
          <w:sz w:val="20"/>
        </w:rPr>
        <w:t>IRESTOP and</w:t>
      </w:r>
      <w:r w:rsidR="007A11B8">
        <w:rPr>
          <w:rFonts w:cs="Times New Roman"/>
          <w:sz w:val="20"/>
        </w:rPr>
        <w:t xml:space="preserve"> TENMAT Advanced</w:t>
      </w:r>
      <w:r w:rsidR="0004163A">
        <w:rPr>
          <w:rFonts w:cs="Times New Roman"/>
          <w:sz w:val="20"/>
        </w:rPr>
        <w:t xml:space="preserve"> M</w:t>
      </w:r>
      <w:r w:rsidR="007A11B8">
        <w:rPr>
          <w:rFonts w:cs="Times New Roman"/>
          <w:sz w:val="20"/>
        </w:rPr>
        <w:t>aterials.</w:t>
      </w:r>
      <w:r w:rsidR="0074650E">
        <w:rPr>
          <w:rFonts w:cs="Times New Roman"/>
          <w:sz w:val="20"/>
        </w:rPr>
        <w:t xml:space="preserve"> </w:t>
      </w:r>
      <w:r w:rsidR="00D0132F">
        <w:rPr>
          <w:rFonts w:cs="Times New Roman"/>
          <w:sz w:val="20"/>
        </w:rPr>
        <w:t xml:space="preserve"> </w:t>
      </w:r>
    </w:p>
    <w:p w14:paraId="48905D56" w14:textId="4CF6753C" w:rsidR="0097201F" w:rsidRPr="00D74FE5" w:rsidRDefault="00D0132F" w:rsidP="00324DBD">
      <w:pPr>
        <w:pStyle w:val="ARCATArticle"/>
        <w:spacing w:before="200"/>
        <w:ind w:left="720" w:right="27"/>
        <w:rPr>
          <w:rFonts w:cs="Times New Roman"/>
          <w:sz w:val="20"/>
          <w:szCs w:val="20"/>
        </w:rPr>
      </w:pPr>
      <w:r>
        <w:rPr>
          <w:rFonts w:cs="Times New Roman"/>
          <w:sz w:val="20"/>
        </w:rPr>
        <w:t>Distributor</w:t>
      </w:r>
      <w:r w:rsidR="00071A49" w:rsidRPr="00F21021">
        <w:rPr>
          <w:rFonts w:cs="Times New Roman"/>
          <w:sz w:val="20"/>
        </w:rPr>
        <w:t xml:space="preserve"> is located at: </w:t>
      </w:r>
      <w:r w:rsidR="00F21021">
        <w:rPr>
          <w:rFonts w:cs="Times New Roman"/>
          <w:sz w:val="20"/>
        </w:rPr>
        <w:t>657 Gt South Road Penrose Auckland. Phone 64 9 483 4000</w:t>
      </w:r>
      <w:r w:rsidR="00071A49" w:rsidRPr="00F21021">
        <w:rPr>
          <w:rFonts w:cs="Times New Roman"/>
          <w:sz w:val="20"/>
        </w:rPr>
        <w:t xml:space="preserve">; </w:t>
      </w:r>
      <w:r w:rsidR="00071A49" w:rsidRPr="00D74FE5">
        <w:rPr>
          <w:rFonts w:cs="Times New Roman"/>
          <w:sz w:val="20"/>
          <w:szCs w:val="20"/>
        </w:rPr>
        <w:t>Email:</w:t>
      </w:r>
      <w:r w:rsidR="00F21021" w:rsidRPr="00D74FE5">
        <w:rPr>
          <w:rFonts w:cs="Times New Roman"/>
          <w:sz w:val="20"/>
          <w:szCs w:val="20"/>
        </w:rPr>
        <w:t xml:space="preserve"> </w:t>
      </w:r>
      <w:hyperlink r:id="rId6" w:history="1">
        <w:r w:rsidR="00F21021" w:rsidRPr="00D74FE5">
          <w:rPr>
            <w:sz w:val="20"/>
            <w:szCs w:val="20"/>
          </w:rPr>
          <w:t>info@firestopcentre.co.nz</w:t>
        </w:r>
      </w:hyperlink>
      <w:r w:rsidR="00071A49" w:rsidRPr="00D74FE5">
        <w:rPr>
          <w:rFonts w:cs="Times New Roman"/>
          <w:sz w:val="20"/>
          <w:szCs w:val="20"/>
        </w:rPr>
        <w:t>;</w:t>
      </w:r>
      <w:r w:rsidR="00F21021" w:rsidRPr="00D74FE5">
        <w:rPr>
          <w:rFonts w:cs="Times New Roman"/>
          <w:sz w:val="20"/>
          <w:szCs w:val="20"/>
        </w:rPr>
        <w:tab/>
      </w:r>
      <w:r w:rsidR="00071A49" w:rsidRPr="00D74FE5">
        <w:rPr>
          <w:rFonts w:cs="Times New Roman"/>
          <w:sz w:val="20"/>
          <w:szCs w:val="20"/>
        </w:rPr>
        <w:t xml:space="preserve"> Web:</w:t>
      </w:r>
      <w:r w:rsidR="00F21021" w:rsidRPr="00D74FE5">
        <w:rPr>
          <w:rFonts w:cs="Times New Roman"/>
          <w:sz w:val="20"/>
          <w:szCs w:val="20"/>
        </w:rPr>
        <w:t xml:space="preserve"> </w:t>
      </w:r>
      <w:hyperlink r:id="rId7" w:history="1">
        <w:r w:rsidR="001A61A4" w:rsidRPr="00D74FE5">
          <w:rPr>
            <w:sz w:val="20"/>
            <w:szCs w:val="20"/>
          </w:rPr>
          <w:t>www.firestopcentre.co.nz</w:t>
        </w:r>
      </w:hyperlink>
    </w:p>
    <w:p w14:paraId="5BBD8086" w14:textId="3DC2B614" w:rsidR="00F16E00" w:rsidRDefault="00071A49" w:rsidP="00420F43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Single Source:  To maintain control and integrity </w:t>
      </w:r>
      <w:r w:rsidR="00F16E00">
        <w:rPr>
          <w:rFonts w:cs="Times New Roman"/>
          <w:sz w:val="20"/>
        </w:rPr>
        <w:t>of</w:t>
      </w:r>
      <w:r>
        <w:rPr>
          <w:rFonts w:cs="Times New Roman"/>
          <w:sz w:val="20"/>
        </w:rPr>
        <w:t xml:space="preserve"> the firestop applications a single </w:t>
      </w:r>
      <w:r w:rsidR="0097201F">
        <w:rPr>
          <w:rFonts w:cs="Times New Roman"/>
          <w:sz w:val="20"/>
        </w:rPr>
        <w:t>source</w:t>
      </w:r>
      <w:r w:rsidR="001A61A4">
        <w:rPr>
          <w:rFonts w:cs="Times New Roman"/>
          <w:sz w:val="20"/>
        </w:rPr>
        <w:t xml:space="preserve"> is preferred.</w:t>
      </w:r>
      <w:r>
        <w:rPr>
          <w:rFonts w:cs="Times New Roman"/>
          <w:sz w:val="20"/>
        </w:rPr>
        <w:t xml:space="preserve">  Specific approved systems applicable to each type of firestop condition </w:t>
      </w:r>
      <w:r w:rsidR="00F21021">
        <w:rPr>
          <w:rFonts w:cs="Times New Roman"/>
          <w:sz w:val="20"/>
        </w:rPr>
        <w:t>can</w:t>
      </w:r>
      <w:r>
        <w:rPr>
          <w:rFonts w:cs="Times New Roman"/>
          <w:sz w:val="20"/>
        </w:rPr>
        <w:t xml:space="preserve"> be supplied by one </w:t>
      </w:r>
      <w:r w:rsidR="00F16E00">
        <w:rPr>
          <w:rFonts w:cs="Times New Roman"/>
          <w:sz w:val="20"/>
        </w:rPr>
        <w:t>source.</w:t>
      </w:r>
    </w:p>
    <w:p w14:paraId="091A4D29" w14:textId="17928749" w:rsidR="00943A2B" w:rsidRDefault="00943A2B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bookmarkStart w:id="0" w:name="_Hlk100933239"/>
      <w:bookmarkStart w:id="1" w:name="_Hlk102587534"/>
    </w:p>
    <w:bookmarkEnd w:id="0"/>
    <w:bookmarkEnd w:id="1"/>
    <w:p w14:paraId="3A955C0D" w14:textId="0EF9435B" w:rsidR="0004163A" w:rsidRDefault="0004163A" w:rsidP="0004163A">
      <w:pPr>
        <w:pStyle w:val="ARCATArticle"/>
        <w:spacing w:before="200"/>
        <w:ind w:left="360" w:right="27"/>
        <w:rPr>
          <w:rFonts w:cs="Times New Roman"/>
          <w:sz w:val="20"/>
        </w:rPr>
      </w:pPr>
      <w:r w:rsidRPr="00724ABB">
        <w:rPr>
          <w:rFonts w:cs="Times New Roman"/>
          <w:sz w:val="20"/>
        </w:rPr>
        <w:t>EXECUTION</w:t>
      </w:r>
    </w:p>
    <w:p w14:paraId="0A8E65C2" w14:textId="0ED8F39D" w:rsidR="00071A49" w:rsidRPr="00724ABB" w:rsidRDefault="0000119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S</w:t>
      </w:r>
      <w:r w:rsidR="00071A49" w:rsidRPr="00724ABB">
        <w:rPr>
          <w:rFonts w:cs="Times New Roman"/>
          <w:sz w:val="20"/>
        </w:rPr>
        <w:t xml:space="preserve">ubstrates </w:t>
      </w:r>
      <w:r>
        <w:rPr>
          <w:rFonts w:cs="Times New Roman"/>
          <w:sz w:val="20"/>
        </w:rPr>
        <w:t xml:space="preserve">will be </w:t>
      </w:r>
      <w:r w:rsidR="0004163A">
        <w:rPr>
          <w:rFonts w:cs="Times New Roman"/>
          <w:sz w:val="20"/>
        </w:rPr>
        <w:t>appropriate</w:t>
      </w:r>
      <w:r w:rsidR="00071A49" w:rsidRPr="00724ABB">
        <w:rPr>
          <w:rFonts w:cs="Times New Roman"/>
          <w:sz w:val="20"/>
        </w:rPr>
        <w:t>ly prepared.</w:t>
      </w:r>
    </w:p>
    <w:p w14:paraId="13E27E86" w14:textId="7B04B4D7" w:rsidR="00071A49" w:rsidRDefault="00D6188A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V</w:t>
      </w:r>
      <w:r w:rsidR="00071A49">
        <w:rPr>
          <w:rFonts w:cs="Times New Roman"/>
          <w:sz w:val="20"/>
        </w:rPr>
        <w:t>erify that substrates are free of oil, grease, rolling compounds, incompatible primers, loose mill scale, dirt</w:t>
      </w:r>
      <w:r w:rsidR="0004163A">
        <w:rPr>
          <w:rFonts w:cs="Times New Roman"/>
          <w:sz w:val="20"/>
        </w:rPr>
        <w:t>,</w:t>
      </w:r>
      <w:r w:rsidR="00071A49">
        <w:rPr>
          <w:rFonts w:cs="Times New Roman"/>
          <w:sz w:val="20"/>
        </w:rPr>
        <w:t xml:space="preserve"> and other foreign substances capable of impairing </w:t>
      </w:r>
      <w:r w:rsidR="0004163A">
        <w:rPr>
          <w:rFonts w:cs="Times New Roman"/>
          <w:sz w:val="20"/>
        </w:rPr>
        <w:t xml:space="preserve">the </w:t>
      </w:r>
      <w:r w:rsidR="00071A49">
        <w:rPr>
          <w:rFonts w:cs="Times New Roman"/>
          <w:sz w:val="20"/>
        </w:rPr>
        <w:t>bond of firestopping.</w:t>
      </w:r>
    </w:p>
    <w:p w14:paraId="731C933F" w14:textId="0DA78639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Verify that items penetrating fire</w:t>
      </w:r>
      <w:r w:rsidR="0004163A">
        <w:rPr>
          <w:rFonts w:cs="Times New Roman"/>
          <w:sz w:val="20"/>
        </w:rPr>
        <w:t>-</w:t>
      </w:r>
      <w:r>
        <w:rPr>
          <w:rFonts w:cs="Times New Roman"/>
          <w:sz w:val="20"/>
        </w:rPr>
        <w:t>rated assemblies are securely attached, including sleeves, supports, hangers, and clips.</w:t>
      </w:r>
    </w:p>
    <w:p w14:paraId="2A49DD69" w14:textId="6ED4F9D1" w:rsidR="00071A49" w:rsidRDefault="00D6188A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V</w:t>
      </w:r>
      <w:r w:rsidR="00071A49">
        <w:rPr>
          <w:rFonts w:cs="Times New Roman"/>
          <w:sz w:val="20"/>
        </w:rPr>
        <w:t xml:space="preserve">erify that openings and adjacent areas are not obstructed by construction that would interfere with </w:t>
      </w:r>
      <w:r w:rsidR="0004163A">
        <w:rPr>
          <w:rFonts w:cs="Times New Roman"/>
          <w:sz w:val="20"/>
        </w:rPr>
        <w:t xml:space="preserve">the </w:t>
      </w:r>
      <w:r w:rsidR="00071A49">
        <w:rPr>
          <w:rFonts w:cs="Times New Roman"/>
          <w:sz w:val="20"/>
        </w:rPr>
        <w:t>installation of firestopping, including ducts, piping, equipment, and other suspended construction.</w:t>
      </w:r>
    </w:p>
    <w:p w14:paraId="6EBFD2FE" w14:textId="7B80C135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Verify that environmental conditions are safe and suitable for </w:t>
      </w:r>
      <w:r w:rsidR="0004163A">
        <w:rPr>
          <w:rFonts w:cs="Times New Roman"/>
          <w:sz w:val="20"/>
        </w:rPr>
        <w:t xml:space="preserve">the </w:t>
      </w:r>
      <w:r>
        <w:rPr>
          <w:rFonts w:cs="Times New Roman"/>
          <w:sz w:val="20"/>
        </w:rPr>
        <w:t>installation of firestopping.</w:t>
      </w:r>
    </w:p>
    <w:p w14:paraId="27B084F5" w14:textId="288FECA4" w:rsidR="00E83D34" w:rsidRDefault="00E83D34" w:rsidP="00E83D34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Prepare substrates </w:t>
      </w:r>
      <w:r w:rsidR="0004163A">
        <w:rPr>
          <w:rFonts w:cs="Times New Roman"/>
          <w:sz w:val="20"/>
        </w:rPr>
        <w:t>following the</w:t>
      </w:r>
      <w:r>
        <w:rPr>
          <w:rFonts w:cs="Times New Roman"/>
          <w:sz w:val="20"/>
        </w:rPr>
        <w:t xml:space="preserve"> manufacturer's instructions and recommendations.</w:t>
      </w:r>
    </w:p>
    <w:p w14:paraId="500E4FE9" w14:textId="6125E967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If substrate preparation is the responsibility of another installer, notify </w:t>
      </w:r>
      <w:r w:rsidR="0004163A">
        <w:rPr>
          <w:rFonts w:cs="Times New Roman"/>
          <w:sz w:val="20"/>
        </w:rPr>
        <w:t xml:space="preserve">the </w:t>
      </w:r>
      <w:r>
        <w:rPr>
          <w:rFonts w:cs="Times New Roman"/>
          <w:sz w:val="20"/>
        </w:rPr>
        <w:t xml:space="preserve">Architect or Engineer of Record of </w:t>
      </w:r>
      <w:r w:rsidR="0004163A">
        <w:rPr>
          <w:rFonts w:cs="Times New Roman"/>
          <w:sz w:val="20"/>
        </w:rPr>
        <w:t>inadequate</w:t>
      </w:r>
      <w:r>
        <w:rPr>
          <w:rFonts w:cs="Times New Roman"/>
          <w:sz w:val="20"/>
        </w:rPr>
        <w:t xml:space="preserve"> preparation before proceeding.</w:t>
      </w:r>
    </w:p>
    <w:p w14:paraId="7336F72C" w14:textId="35595E11" w:rsidR="002F362D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Install masking and temporary coverings to prevent contamination or defacement of adjacent surfaces due to fire</w:t>
      </w:r>
      <w:r w:rsidR="00194656">
        <w:rPr>
          <w:rFonts w:cs="Times New Roman"/>
          <w:sz w:val="20"/>
        </w:rPr>
        <w:t>-</w:t>
      </w:r>
      <w:r>
        <w:rPr>
          <w:rFonts w:cs="Times New Roman"/>
          <w:sz w:val="20"/>
        </w:rPr>
        <w:t>stopping installation.</w:t>
      </w:r>
    </w:p>
    <w:p w14:paraId="407A7D41" w14:textId="77777777" w:rsidR="002F362D" w:rsidRDefault="002F362D">
      <w:pPr>
        <w:rPr>
          <w:rFonts w:ascii="Arial" w:eastAsia="Times New Roman" w:hAnsi="Arial" w:cs="Times New Roman"/>
          <w:sz w:val="20"/>
          <w:szCs w:val="24"/>
        </w:rPr>
      </w:pPr>
      <w:r>
        <w:rPr>
          <w:rFonts w:cs="Times New Roman"/>
          <w:sz w:val="20"/>
        </w:rPr>
        <w:br w:type="page"/>
      </w:r>
    </w:p>
    <w:p w14:paraId="27EFCB5C" w14:textId="77777777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</w:p>
    <w:p w14:paraId="1EB543C1" w14:textId="77777777" w:rsidR="00071A49" w:rsidRDefault="00071A49" w:rsidP="00324DBD">
      <w:pPr>
        <w:pStyle w:val="ARCATArticle"/>
        <w:spacing w:before="200"/>
        <w:ind w:left="360" w:right="27"/>
        <w:rPr>
          <w:rFonts w:cs="Times New Roman"/>
          <w:sz w:val="20"/>
        </w:rPr>
      </w:pPr>
      <w:r>
        <w:rPr>
          <w:rFonts w:cs="Times New Roman"/>
          <w:sz w:val="20"/>
        </w:rPr>
        <w:t>INSTALLATION</w:t>
      </w:r>
    </w:p>
    <w:p w14:paraId="2AF504D4" w14:textId="447D2ECF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Install in strict accordance with </w:t>
      </w:r>
      <w:r w:rsidR="0004163A">
        <w:rPr>
          <w:rFonts w:cs="Times New Roman"/>
          <w:sz w:val="20"/>
        </w:rPr>
        <w:t xml:space="preserve">the </w:t>
      </w:r>
      <w:r>
        <w:rPr>
          <w:rFonts w:cs="Times New Roman"/>
          <w:sz w:val="20"/>
        </w:rPr>
        <w:t>manufacturer's detailed installation instructions and procedures.</w:t>
      </w:r>
    </w:p>
    <w:p w14:paraId="14C6F7F5" w14:textId="20907357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Install so that openings are </w:t>
      </w:r>
      <w:proofErr w:type="gramStart"/>
      <w:r>
        <w:rPr>
          <w:rFonts w:cs="Times New Roman"/>
          <w:sz w:val="20"/>
        </w:rPr>
        <w:t>completely filled</w:t>
      </w:r>
      <w:proofErr w:type="gramEnd"/>
      <w:r w:rsidR="0004163A">
        <w:rPr>
          <w:rFonts w:cs="Times New Roman"/>
          <w:sz w:val="20"/>
        </w:rPr>
        <w:t>,</w:t>
      </w:r>
      <w:r>
        <w:rPr>
          <w:rFonts w:cs="Times New Roman"/>
          <w:sz w:val="20"/>
        </w:rPr>
        <w:t xml:space="preserve"> and material </w:t>
      </w:r>
      <w:r w:rsidR="0004163A">
        <w:rPr>
          <w:rFonts w:cs="Times New Roman"/>
          <w:sz w:val="20"/>
        </w:rPr>
        <w:t>securely adheres</w:t>
      </w:r>
      <w:r>
        <w:rPr>
          <w:rFonts w:cs="Times New Roman"/>
          <w:sz w:val="20"/>
        </w:rPr>
        <w:t>.</w:t>
      </w:r>
    </w:p>
    <w:p w14:paraId="30233BA9" w14:textId="77777777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Where firestopping surface will be exposed to view, finish to a smooth, uniform surface flush with adjacent surfaces.</w:t>
      </w:r>
    </w:p>
    <w:p w14:paraId="52B48B13" w14:textId="7E94766F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After </w:t>
      </w:r>
      <w:r w:rsidR="0004163A">
        <w:rPr>
          <w:rFonts w:cs="Times New Roman"/>
          <w:sz w:val="20"/>
        </w:rPr>
        <w:t>completing installation</w:t>
      </w:r>
      <w:r>
        <w:rPr>
          <w:rFonts w:cs="Times New Roman"/>
          <w:sz w:val="20"/>
        </w:rPr>
        <w:t>, remove combustible forming materials and accessories that are not part of the listed system.</w:t>
      </w:r>
    </w:p>
    <w:p w14:paraId="73483915" w14:textId="4A7D7C71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Repair or replace defective installations </w:t>
      </w:r>
      <w:r w:rsidR="0004163A">
        <w:rPr>
          <w:rFonts w:cs="Times New Roman"/>
          <w:sz w:val="20"/>
        </w:rPr>
        <w:t>following</w:t>
      </w:r>
      <w:r>
        <w:rPr>
          <w:rFonts w:cs="Times New Roman"/>
          <w:sz w:val="20"/>
        </w:rPr>
        <w:t xml:space="preserve"> manufacturer’s recommendations, listed systems details</w:t>
      </w:r>
      <w:r w:rsidR="0004163A">
        <w:rPr>
          <w:rFonts w:cs="Times New Roman"/>
          <w:sz w:val="20"/>
        </w:rPr>
        <w:t>,</w:t>
      </w:r>
      <w:r>
        <w:rPr>
          <w:rFonts w:cs="Times New Roman"/>
          <w:sz w:val="20"/>
        </w:rPr>
        <w:t xml:space="preserve"> and applicable code requirements.</w:t>
      </w:r>
    </w:p>
    <w:p w14:paraId="34C2CB06" w14:textId="639EC29A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At each </w:t>
      </w:r>
      <w:r w:rsidR="0004163A">
        <w:rPr>
          <w:rFonts w:cs="Times New Roman"/>
          <w:sz w:val="20"/>
        </w:rPr>
        <w:t>penetration or fire-resistive joint system, attach identification labels on both sides of the location where th</w:t>
      </w:r>
      <w:r>
        <w:rPr>
          <w:rFonts w:cs="Times New Roman"/>
          <w:sz w:val="20"/>
        </w:rPr>
        <w:t>e label will be visible to anyone seeking to remove penetrating items or firestopping.</w:t>
      </w:r>
    </w:p>
    <w:p w14:paraId="2FF36A57" w14:textId="5C9C6D07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Clean firestop materials off surfaces adjacent to openings as work progresses, using methods and cleaning materials approved in writing by </w:t>
      </w:r>
      <w:r w:rsidR="0004163A">
        <w:rPr>
          <w:rFonts w:cs="Times New Roman"/>
          <w:sz w:val="20"/>
        </w:rPr>
        <w:t xml:space="preserve">the </w:t>
      </w:r>
      <w:r>
        <w:rPr>
          <w:rFonts w:cs="Times New Roman"/>
          <w:sz w:val="20"/>
        </w:rPr>
        <w:t>firestop system manufacturer and which will not damage the surfaces being cleaned.</w:t>
      </w:r>
    </w:p>
    <w:p w14:paraId="2843582F" w14:textId="3FD51E5C" w:rsidR="00071A49" w:rsidRDefault="00071A49" w:rsidP="00324DB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Notify </w:t>
      </w:r>
      <w:r w:rsidR="00940051">
        <w:rPr>
          <w:rFonts w:cs="Times New Roman"/>
          <w:sz w:val="20"/>
        </w:rPr>
        <w:t>a</w:t>
      </w:r>
      <w:r>
        <w:rPr>
          <w:rFonts w:cs="Times New Roman"/>
          <w:sz w:val="20"/>
        </w:rPr>
        <w:t xml:space="preserve">uthority </w:t>
      </w:r>
      <w:r w:rsidR="00940051">
        <w:rPr>
          <w:rFonts w:cs="Times New Roman"/>
          <w:sz w:val="20"/>
        </w:rPr>
        <w:t>h</w:t>
      </w:r>
      <w:r>
        <w:rPr>
          <w:rFonts w:cs="Times New Roman"/>
          <w:sz w:val="20"/>
        </w:rPr>
        <w:t xml:space="preserve">aving </w:t>
      </w:r>
      <w:r w:rsidR="00940051">
        <w:rPr>
          <w:rFonts w:cs="Times New Roman"/>
          <w:sz w:val="20"/>
        </w:rPr>
        <w:t>j</w:t>
      </w:r>
      <w:r>
        <w:rPr>
          <w:rFonts w:cs="Times New Roman"/>
          <w:sz w:val="20"/>
        </w:rPr>
        <w:t>urisdiction when firestopping installation is ready for inspection; obtain advance approval of anticipated inspection dates and phasing, if any, required to allow subsequent construction to proceed.</w:t>
      </w:r>
    </w:p>
    <w:p w14:paraId="266C3F10" w14:textId="2BDA4D35" w:rsidR="00B6287D" w:rsidRDefault="00071A49" w:rsidP="00B6287D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 not cover firestopping with other construction until </w:t>
      </w:r>
      <w:r w:rsidR="00940051">
        <w:rPr>
          <w:rFonts w:cs="Times New Roman"/>
          <w:sz w:val="20"/>
        </w:rPr>
        <w:t>a</w:t>
      </w:r>
      <w:r w:rsidR="0004163A">
        <w:rPr>
          <w:rFonts w:cs="Times New Roman"/>
          <w:sz w:val="20"/>
        </w:rPr>
        <w:t xml:space="preserve">uthority </w:t>
      </w:r>
      <w:r w:rsidR="00940051">
        <w:rPr>
          <w:rFonts w:cs="Times New Roman"/>
          <w:sz w:val="20"/>
        </w:rPr>
        <w:t>h</w:t>
      </w:r>
      <w:r w:rsidR="0004163A">
        <w:rPr>
          <w:rFonts w:cs="Times New Roman"/>
          <w:sz w:val="20"/>
        </w:rPr>
        <w:t xml:space="preserve">aving </w:t>
      </w:r>
      <w:r w:rsidR="00940051">
        <w:rPr>
          <w:rFonts w:cs="Times New Roman"/>
          <w:sz w:val="20"/>
        </w:rPr>
        <w:t>j</w:t>
      </w:r>
      <w:r>
        <w:rPr>
          <w:rFonts w:cs="Times New Roman"/>
          <w:sz w:val="20"/>
        </w:rPr>
        <w:t>urisdiction</w:t>
      </w:r>
      <w:r w:rsidR="00940051">
        <w:rPr>
          <w:rFonts w:cs="Times New Roman"/>
          <w:sz w:val="20"/>
        </w:rPr>
        <w:t xml:space="preserve"> approval</w:t>
      </w:r>
      <w:r>
        <w:rPr>
          <w:rFonts w:cs="Times New Roman"/>
          <w:sz w:val="20"/>
        </w:rPr>
        <w:t xml:space="preserve"> h</w:t>
      </w:r>
      <w:r w:rsidR="00B6287D">
        <w:rPr>
          <w:rFonts w:cs="Times New Roman"/>
          <w:sz w:val="20"/>
        </w:rPr>
        <w:t>as b</w:t>
      </w:r>
      <w:r w:rsidR="00C7092E">
        <w:rPr>
          <w:rFonts w:cs="Times New Roman"/>
          <w:sz w:val="20"/>
        </w:rPr>
        <w:t>e</w:t>
      </w:r>
      <w:r w:rsidR="00B6287D">
        <w:rPr>
          <w:rFonts w:cs="Times New Roman"/>
          <w:sz w:val="20"/>
        </w:rPr>
        <w:t>en received</w:t>
      </w:r>
      <w:r w:rsidR="00C7092E">
        <w:rPr>
          <w:rFonts w:cs="Times New Roman"/>
          <w:sz w:val="20"/>
        </w:rPr>
        <w:t>.</w:t>
      </w:r>
      <w:r w:rsidR="00B6287D" w:rsidRPr="00B6287D">
        <w:rPr>
          <w:rFonts w:cs="Times New Roman"/>
          <w:sz w:val="20"/>
        </w:rPr>
        <w:t xml:space="preserve"> </w:t>
      </w:r>
    </w:p>
    <w:p w14:paraId="48BE1B86" w14:textId="77777777" w:rsidR="00B6287D" w:rsidRDefault="00B6287D" w:rsidP="00B6287D">
      <w:pPr>
        <w:pStyle w:val="ARCATArticle"/>
        <w:spacing w:before="200"/>
        <w:ind w:left="720" w:right="27"/>
        <w:rPr>
          <w:rFonts w:cs="Times New Roman"/>
          <w:sz w:val="20"/>
        </w:rPr>
      </w:pPr>
    </w:p>
    <w:p w14:paraId="4C923DD1" w14:textId="7B5EAD3F" w:rsidR="00B6287D" w:rsidRPr="00C7092E" w:rsidRDefault="0004163A" w:rsidP="00B6287D">
      <w:pPr>
        <w:pStyle w:val="ARCATArticle"/>
        <w:spacing w:before="200"/>
        <w:ind w:left="720" w:right="27"/>
        <w:rPr>
          <w:rFonts w:cs="Times New Roman"/>
          <w:sz w:val="20"/>
          <w:u w:val="single"/>
        </w:rPr>
      </w:pPr>
      <w:r>
        <w:rPr>
          <w:rFonts w:cs="Times New Roman"/>
          <w:sz w:val="20"/>
          <w:u w:val="single"/>
        </w:rPr>
        <w:t>SYSTEMS SELECTED and SPECIFIED.</w:t>
      </w:r>
    </w:p>
    <w:p w14:paraId="769F4A02" w14:textId="51DF5B6C" w:rsidR="00B6287D" w:rsidRDefault="00940051" w:rsidP="00940051">
      <w:pPr>
        <w:pStyle w:val="ARCATArticle"/>
        <w:spacing w:before="200"/>
        <w:ind w:left="720" w:right="27"/>
        <w:rPr>
          <w:rFonts w:cs="Times New Roman"/>
          <w:sz w:val="20"/>
        </w:rPr>
      </w:pPr>
      <w:r>
        <w:rPr>
          <w:rFonts w:cs="Times New Roman"/>
          <w:sz w:val="20"/>
        </w:rPr>
        <w:t>The following spreadsheet and files contain details of all firestopping systems for this project:</w:t>
      </w:r>
    </w:p>
    <w:sectPr w:rsidR="00B6287D" w:rsidSect="00324DB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6622ECC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276929CD"/>
    <w:multiLevelType w:val="hybridMultilevel"/>
    <w:tmpl w:val="F03856F0"/>
    <w:lvl w:ilvl="0" w:tplc="F0881E70">
      <w:start w:val="2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 w15:restartNumberingAfterBreak="0">
    <w:nsid w:val="39F8167E"/>
    <w:multiLevelType w:val="hybridMultilevel"/>
    <w:tmpl w:val="292E1C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52429"/>
    <w:multiLevelType w:val="hybridMultilevel"/>
    <w:tmpl w:val="166CAD36"/>
    <w:lvl w:ilvl="0" w:tplc="A31ACC1E">
      <w:start w:val="3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" w15:restartNumberingAfterBreak="0">
    <w:nsid w:val="63267106"/>
    <w:multiLevelType w:val="hybridMultilevel"/>
    <w:tmpl w:val="D31C8B24"/>
    <w:lvl w:ilvl="0" w:tplc="EBBE7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454069"/>
    <w:multiLevelType w:val="hybridMultilevel"/>
    <w:tmpl w:val="E4A425FE"/>
    <w:lvl w:ilvl="0" w:tplc="ABF216C0">
      <w:start w:val="2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8" w:hanging="360"/>
      </w:pPr>
    </w:lvl>
    <w:lvl w:ilvl="2" w:tplc="0409001B">
      <w:start w:val="1"/>
      <w:numFmt w:val="lowerRoman"/>
      <w:lvlText w:val="%3."/>
      <w:lvlJc w:val="right"/>
      <w:pPr>
        <w:ind w:left="3528" w:hanging="180"/>
      </w:pPr>
    </w:lvl>
    <w:lvl w:ilvl="3" w:tplc="E6C496D6">
      <w:start w:val="1"/>
      <w:numFmt w:val="decimal"/>
      <w:lvlText w:val="%4."/>
      <w:lvlJc w:val="left"/>
      <w:pPr>
        <w:ind w:left="4248" w:hanging="360"/>
      </w:pPr>
      <w:rPr>
        <w:rFonts w:ascii="Arial" w:eastAsia="Times New Roman" w:hAnsi="Arial" w:cs="Times New Roman"/>
      </w:r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num w:numId="1" w16cid:durableId="373698172">
    <w:abstractNumId w:val="0"/>
  </w:num>
  <w:num w:numId="2" w16cid:durableId="2127003086">
    <w:abstractNumId w:val="4"/>
  </w:num>
  <w:num w:numId="3" w16cid:durableId="526456382">
    <w:abstractNumId w:val="5"/>
  </w:num>
  <w:num w:numId="4" w16cid:durableId="1703747922">
    <w:abstractNumId w:val="1"/>
  </w:num>
  <w:num w:numId="5" w16cid:durableId="377512796">
    <w:abstractNumId w:val="3"/>
  </w:num>
  <w:num w:numId="6" w16cid:durableId="74784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1NjMxsjC2MDQwNzNR0lEKTi0uzszPAykwrgUAD5gJ9CwAAAA="/>
  </w:docVars>
  <w:rsids>
    <w:rsidRoot w:val="009C756E"/>
    <w:rsid w:val="00001199"/>
    <w:rsid w:val="0004163A"/>
    <w:rsid w:val="00071A49"/>
    <w:rsid w:val="00102FB3"/>
    <w:rsid w:val="0010784F"/>
    <w:rsid w:val="00167A11"/>
    <w:rsid w:val="00194656"/>
    <w:rsid w:val="001A61A4"/>
    <w:rsid w:val="001C06F2"/>
    <w:rsid w:val="001E13A2"/>
    <w:rsid w:val="00200743"/>
    <w:rsid w:val="00251A10"/>
    <w:rsid w:val="002E379A"/>
    <w:rsid w:val="002F189B"/>
    <w:rsid w:val="002F362D"/>
    <w:rsid w:val="0032352E"/>
    <w:rsid w:val="00324DBD"/>
    <w:rsid w:val="00397A86"/>
    <w:rsid w:val="00420F43"/>
    <w:rsid w:val="00433C74"/>
    <w:rsid w:val="00495A61"/>
    <w:rsid w:val="004B141C"/>
    <w:rsid w:val="004B26CA"/>
    <w:rsid w:val="0050021F"/>
    <w:rsid w:val="00552C55"/>
    <w:rsid w:val="005B3116"/>
    <w:rsid w:val="005E36DE"/>
    <w:rsid w:val="005E56BB"/>
    <w:rsid w:val="0064283B"/>
    <w:rsid w:val="0068062A"/>
    <w:rsid w:val="006E1F7D"/>
    <w:rsid w:val="00724ABB"/>
    <w:rsid w:val="00740884"/>
    <w:rsid w:val="0074650E"/>
    <w:rsid w:val="00764EEB"/>
    <w:rsid w:val="007A11B8"/>
    <w:rsid w:val="007D6DCD"/>
    <w:rsid w:val="00801664"/>
    <w:rsid w:val="008400F1"/>
    <w:rsid w:val="00843DEC"/>
    <w:rsid w:val="008951FD"/>
    <w:rsid w:val="00911BFD"/>
    <w:rsid w:val="009211BC"/>
    <w:rsid w:val="00940051"/>
    <w:rsid w:val="00943A2B"/>
    <w:rsid w:val="00946D92"/>
    <w:rsid w:val="00953187"/>
    <w:rsid w:val="00961B1B"/>
    <w:rsid w:val="0097201F"/>
    <w:rsid w:val="009C756E"/>
    <w:rsid w:val="009D3C1F"/>
    <w:rsid w:val="00A579D7"/>
    <w:rsid w:val="00A72DED"/>
    <w:rsid w:val="00AB1AAF"/>
    <w:rsid w:val="00AE741F"/>
    <w:rsid w:val="00AE7561"/>
    <w:rsid w:val="00B6287D"/>
    <w:rsid w:val="00B803AB"/>
    <w:rsid w:val="00C54D0A"/>
    <w:rsid w:val="00C7092E"/>
    <w:rsid w:val="00CC57B9"/>
    <w:rsid w:val="00CF168E"/>
    <w:rsid w:val="00CF6708"/>
    <w:rsid w:val="00D0132F"/>
    <w:rsid w:val="00D052BE"/>
    <w:rsid w:val="00D06338"/>
    <w:rsid w:val="00D6188A"/>
    <w:rsid w:val="00D70EDF"/>
    <w:rsid w:val="00D74FE5"/>
    <w:rsid w:val="00E83D34"/>
    <w:rsid w:val="00EB30B3"/>
    <w:rsid w:val="00EC01EB"/>
    <w:rsid w:val="00F16E00"/>
    <w:rsid w:val="00F21021"/>
    <w:rsid w:val="00F4081E"/>
    <w:rsid w:val="00F742D9"/>
    <w:rsid w:val="00F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D2EF"/>
  <w15:docId w15:val="{BFDA808F-3071-42AB-8CE4-22C40D24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rsid w:val="00071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t">
    <w:name w:val="ARCAT Part"/>
    <w:uiPriority w:val="99"/>
    <w:rsid w:val="00071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Article">
    <w:name w:val="ARCAT Article"/>
    <w:uiPriority w:val="99"/>
    <w:rsid w:val="00071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agraph">
    <w:name w:val="ARCAT Paragraph"/>
    <w:uiPriority w:val="99"/>
    <w:rsid w:val="00071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Para">
    <w:name w:val="ARCAT SubPara"/>
    <w:uiPriority w:val="99"/>
    <w:rsid w:val="00071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note">
    <w:name w:val="ARCAT note"/>
    <w:uiPriority w:val="99"/>
    <w:rsid w:val="00071A4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sz w:val="20"/>
      <w:szCs w:val="24"/>
    </w:rPr>
  </w:style>
  <w:style w:type="paragraph" w:customStyle="1" w:styleId="ARCATTitle">
    <w:name w:val="ARCAT Title"/>
    <w:uiPriority w:val="99"/>
    <w:rsid w:val="00071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071A49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1A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062A"/>
    <w:pPr>
      <w:spacing w:after="0" w:line="240" w:lineRule="auto"/>
    </w:pPr>
  </w:style>
  <w:style w:type="paragraph" w:styleId="Revision">
    <w:name w:val="Revision"/>
    <w:hidden/>
    <w:uiPriority w:val="99"/>
    <w:semiHidden/>
    <w:rsid w:val="005E3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restopcentre.co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irestopcentre.co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25B-4342-4F7C-83A0-47DD0F92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Greg Hand</cp:lastModifiedBy>
  <cp:revision>7</cp:revision>
  <cp:lastPrinted>2017-11-20T23:46:00Z</cp:lastPrinted>
  <dcterms:created xsi:type="dcterms:W3CDTF">2022-05-10T02:04:00Z</dcterms:created>
  <dcterms:modified xsi:type="dcterms:W3CDTF">2022-05-11T00:45:00Z</dcterms:modified>
</cp:coreProperties>
</file>